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420" w:firstLineChars="0"/>
        <w:jc w:val="center"/>
        <w:textAlignment w:val="auto"/>
        <w:rPr>
          <w:rFonts w:hint="eastAsia"/>
          <w:b/>
          <w:bCs/>
          <w:color w:val="auto"/>
          <w:sz w:val="30"/>
          <w:szCs w:val="30"/>
          <w:lang w:val="en-US" w:eastAsia="zh-CN"/>
        </w:rPr>
      </w:pPr>
      <w:r>
        <w:rPr>
          <w:rFonts w:hint="eastAsia"/>
          <w:b/>
          <w:bCs/>
          <w:sz w:val="30"/>
          <w:szCs w:val="30"/>
        </w:rPr>
        <w:t>深刻</w:t>
      </w:r>
      <w:r>
        <w:rPr>
          <w:rFonts w:hint="eastAsia"/>
          <w:b/>
          <w:bCs/>
          <w:sz w:val="30"/>
          <w:szCs w:val="30"/>
          <w:lang w:val="en-US" w:eastAsia="zh-CN"/>
        </w:rPr>
        <w:t>领会</w:t>
      </w:r>
      <w:r>
        <w:rPr>
          <w:rFonts w:hint="eastAsia"/>
          <w:b/>
          <w:bCs/>
          <w:sz w:val="30"/>
          <w:szCs w:val="30"/>
        </w:rPr>
        <w:t>教育的</w:t>
      </w:r>
      <w:r>
        <w:rPr>
          <w:rFonts w:hint="eastAsia"/>
          <w:b/>
          <w:bCs/>
          <w:color w:val="auto"/>
          <w:sz w:val="30"/>
          <w:szCs w:val="30"/>
          <w:lang w:eastAsia="zh-CN"/>
        </w:rPr>
        <w:t>“</w:t>
      </w:r>
      <w:r>
        <w:rPr>
          <w:rFonts w:hint="eastAsia"/>
          <w:b/>
          <w:bCs/>
          <w:color w:val="auto"/>
          <w:sz w:val="30"/>
          <w:szCs w:val="30"/>
          <w:lang w:val="en-US" w:eastAsia="zh-CN"/>
        </w:rPr>
        <w:t>三重属性</w:t>
      </w:r>
      <w:r>
        <w:rPr>
          <w:rFonts w:hint="eastAsia"/>
          <w:b/>
          <w:bCs/>
          <w:color w:val="auto"/>
          <w:sz w:val="30"/>
          <w:szCs w:val="30"/>
          <w:lang w:eastAsia="zh-CN"/>
        </w:rPr>
        <w:t>”</w:t>
      </w:r>
      <w:r>
        <w:rPr>
          <w:rFonts w:hint="eastAsia"/>
          <w:b/>
          <w:bCs/>
          <w:color w:val="auto"/>
          <w:sz w:val="30"/>
          <w:szCs w:val="30"/>
          <w:lang w:val="en-US" w:eastAsia="zh-CN"/>
        </w:rPr>
        <w:t xml:space="preserve"> 做教育强国建设的书香先锋</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center"/>
        <w:textAlignment w:val="auto"/>
        <w:rPr>
          <w:rFonts w:hint="eastAsia"/>
          <w:b/>
          <w:bCs/>
          <w:sz w:val="30"/>
          <w:szCs w:val="30"/>
          <w:lang w:val="en-US" w:eastAsia="zh-CN"/>
        </w:rPr>
      </w:pPr>
      <w:r>
        <w:rPr>
          <w:rFonts w:hint="eastAsia"/>
          <w:b/>
          <w:bCs/>
          <w:color w:val="auto"/>
          <w:sz w:val="30"/>
          <w:szCs w:val="30"/>
          <w:lang w:val="en-US" w:eastAsia="zh-CN"/>
        </w:rPr>
        <w:t>——学习宣传贯彻全国教育大会精神专题</w:t>
      </w:r>
      <w:r>
        <w:rPr>
          <w:rFonts w:hint="eastAsia"/>
          <w:b/>
          <w:bCs/>
          <w:sz w:val="30"/>
          <w:szCs w:val="30"/>
          <w:lang w:val="en-US" w:eastAsia="zh-CN"/>
        </w:rPr>
        <w:t>党课</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楷体" w:hAnsi="华文楷体" w:eastAsia="华文楷体" w:cs="华文楷体"/>
          <w:sz w:val="30"/>
          <w:szCs w:val="30"/>
          <w:lang w:val="en-US" w:eastAsia="zh-CN"/>
        </w:rPr>
      </w:pPr>
      <w:r>
        <w:rPr>
          <w:rFonts w:hint="eastAsia" w:ascii="华文楷体" w:hAnsi="华文楷体" w:eastAsia="华文楷体" w:cs="华文楷体"/>
          <w:sz w:val="30"/>
          <w:szCs w:val="30"/>
          <w:lang w:val="en-US" w:eastAsia="zh-CN"/>
        </w:rPr>
        <w:t>长育中心校党总支书记  秦海芸</w:t>
      </w:r>
    </w:p>
    <w:p>
      <w:pPr>
        <w:numPr>
          <w:ilvl w:val="0"/>
          <w:numId w:val="0"/>
        </w:numPr>
        <w:bidi w:val="0"/>
        <w:rPr>
          <w:rFonts w:hint="eastAsia"/>
          <w:sz w:val="24"/>
          <w:szCs w:val="24"/>
          <w:lang w:val="en-US" w:eastAsia="zh-CN"/>
        </w:rPr>
      </w:pPr>
    </w:p>
    <w:p>
      <w:pPr>
        <w:pStyle w:val="2"/>
        <w:keepNext w:val="0"/>
        <w:keepLines w:val="0"/>
        <w:pageBreakBefore w:val="0"/>
        <w:kinsoku/>
        <w:wordWrap/>
        <w:overflowPunct/>
        <w:topLinePunct w:val="0"/>
        <w:autoSpaceDE/>
        <w:autoSpaceDN/>
        <w:bidi w:val="0"/>
        <w:adjustRightInd/>
        <w:snapToGrid/>
        <w:spacing w:after="0" w:line="460" w:lineRule="exact"/>
        <w:ind w:left="0" w:right="0"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党员同志们好，很多教育同行都在说现在教育增加了很多的任务和要求，于是，一些困惑也随之产生了，我们来看看其中的三个困惑：</w:t>
      </w:r>
    </w:p>
    <w:p>
      <w:pPr>
        <w:pStyle w:val="2"/>
        <w:keepNext w:val="0"/>
        <w:keepLines w:val="0"/>
        <w:pageBreakBefore w:val="0"/>
        <w:kinsoku/>
        <w:wordWrap/>
        <w:overflowPunct/>
        <w:topLinePunct w:val="0"/>
        <w:autoSpaceDE/>
        <w:autoSpaceDN/>
        <w:bidi w:val="0"/>
        <w:adjustRightInd/>
        <w:snapToGrid/>
        <w:spacing w:after="0" w:line="460" w:lineRule="exact"/>
        <w:ind w:left="0" w:right="0"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1.理论确实很好，但总感觉用不到工作中。</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leftChars="0" w:right="0" w:rightChars="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2.开学两周都在忙学生餐，学生餐是学校的正经事吗？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leftChars="0" w:right="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3.拔尖创新人才培养很重要，小学能发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leftChars="0" w:right="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挥什么作用呢？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这三个困惑其实指向的是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我们该怎样正确认识当前的教育。我们先不着急解答，带着困惑从全国教育大会中寻找答案。</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left="0" w:right="0" w:firstLine="420" w:firstLineChars="0"/>
        <w:jc w:val="both"/>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今天我带来的党课题目是深刻领会教育的“三重属性” 做教育强国建设的书香先锋。</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left="0" w:right="0" w:firstLine="420" w:firstLineChars="0"/>
        <w:jc w:val="both"/>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包含三部分内容：</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right="0" w:firstLine="560" w:firstLineChars="200"/>
        <w:jc w:val="both"/>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1.全国教育大会强调教育的“三重属性”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2.正确理解教育的“三重属性”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3.教育强国建设“我先行”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default"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一、全国教育大会强调教育的“三重属性”</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2024年9月10日，备受瞩目的全国教育大会在北京召开。这次大会是在全面推进强国建设、民族复兴伟业的</w:t>
      </w:r>
      <w:r>
        <w:rPr>
          <w:rFonts w:hint="eastAsia" w:asciiTheme="minorEastAsia" w:hAnsiTheme="minorEastAsia" w:eastAsiaTheme="minorEastAsia" w:cstheme="minorEastAsia"/>
          <w:b/>
          <w:bCs/>
          <w:kern w:val="2"/>
          <w:sz w:val="28"/>
          <w:szCs w:val="28"/>
          <w:lang w:val="en-US" w:eastAsia="zh-CN" w:bidi="ar-SA"/>
        </w:rPr>
        <w:t>关键时期</w:t>
      </w:r>
      <w:r>
        <w:rPr>
          <w:rFonts w:hint="eastAsia" w:asciiTheme="minorEastAsia" w:hAnsiTheme="minorEastAsia" w:eastAsiaTheme="minorEastAsia" w:cstheme="minorEastAsia"/>
          <w:kern w:val="2"/>
          <w:sz w:val="28"/>
          <w:szCs w:val="28"/>
          <w:lang w:val="en-US" w:eastAsia="zh-CN" w:bidi="ar-SA"/>
        </w:rPr>
        <w:t>召开的一次重要会议，对于我们做好新征程教育工作，具有重大意义。</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大会中</w:t>
      </w:r>
      <w:r>
        <w:rPr>
          <w:rFonts w:hint="eastAsia" w:asciiTheme="minorEastAsia" w:hAnsiTheme="minorEastAsia" w:cstheme="minorEastAsia"/>
          <w:color w:val="auto"/>
          <w:kern w:val="2"/>
          <w:sz w:val="28"/>
          <w:szCs w:val="28"/>
          <w:lang w:val="en-US" w:eastAsia="zh-CN" w:bidi="ar-SA"/>
        </w:rPr>
        <w:t>提出</w:t>
      </w:r>
      <w:r>
        <w:rPr>
          <w:rFonts w:hint="eastAsia" w:asciiTheme="minorEastAsia" w:hAnsiTheme="minorEastAsia" w:eastAsiaTheme="minorEastAsia" w:cstheme="minorEastAsia"/>
          <w:color w:val="auto"/>
          <w:kern w:val="2"/>
          <w:sz w:val="28"/>
          <w:szCs w:val="28"/>
          <w:lang w:val="en-US" w:eastAsia="zh-CN" w:bidi="ar-SA"/>
        </w:rPr>
        <w:t>很多关于教育的新思想、新论断、新部署、新要求。</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eastAsia" w:ascii="仿宋" w:hAnsi="仿宋" w:eastAsia="仿宋" w:cs="仿宋"/>
          <w:kern w:val="2"/>
          <w:sz w:val="28"/>
          <w:szCs w:val="28"/>
          <w:lang w:val="en-US" w:eastAsia="zh-CN" w:bidi="ar-SA"/>
        </w:rPr>
      </w:pPr>
      <w:r>
        <w:rPr>
          <w:rFonts w:hint="eastAsia" w:asciiTheme="minorEastAsia" w:hAnsiTheme="minorEastAsia" w:cstheme="minorEastAsia"/>
          <w:color w:val="auto"/>
          <w:kern w:val="2"/>
          <w:sz w:val="28"/>
          <w:szCs w:val="28"/>
          <w:lang w:val="en-US" w:eastAsia="zh-CN" w:bidi="ar-SA"/>
        </w:rPr>
        <w:t>如：</w:t>
      </w:r>
      <w:r>
        <w:rPr>
          <w:rFonts w:hint="eastAsia" w:ascii="宋体" w:hAnsi="宋体" w:eastAsia="宋体" w:cs="宋体"/>
          <w:color w:val="auto"/>
          <w:kern w:val="2"/>
          <w:sz w:val="28"/>
          <w:szCs w:val="28"/>
          <w:lang w:val="en-US" w:eastAsia="zh-CN" w:bidi="ar-SA"/>
        </w:rPr>
        <w:t>全教会强调“牢牢把握教育的政治属性、人民属性、战略属性，坚定不移走中国特色社会主义教育发展道路。”</w:t>
      </w:r>
      <w:r>
        <w:rPr>
          <w:rFonts w:hint="eastAsia" w:ascii="仿宋" w:hAnsi="仿宋" w:eastAsia="仿宋" w:cs="仿宋"/>
          <w:color w:val="auto"/>
          <w:kern w:val="2"/>
          <w:sz w:val="28"/>
          <w:szCs w:val="28"/>
          <w:lang w:val="en-US" w:eastAsia="zh-CN" w:bidi="ar-SA"/>
        </w:rPr>
        <w:t>首次把教育的三个属性放在一起来强调。</w:t>
      </w:r>
      <w:r>
        <w:rPr>
          <w:rFonts w:hint="eastAsia" w:ascii="宋体" w:hAnsi="宋体" w:eastAsia="宋体" w:cs="宋体"/>
          <w:color w:val="auto"/>
          <w:kern w:val="2"/>
          <w:sz w:val="28"/>
          <w:szCs w:val="28"/>
          <w:lang w:val="en-US" w:eastAsia="zh-CN" w:bidi="ar-SA"/>
        </w:rPr>
        <w:t>再比如</w:t>
      </w:r>
      <w:r>
        <w:rPr>
          <w:rFonts w:hint="eastAsia" w:asciiTheme="minorEastAsia" w:hAnsiTheme="minorEastAsia" w:eastAsiaTheme="minorEastAsia" w:cstheme="minorEastAsia"/>
          <w:color w:val="auto"/>
          <w:kern w:val="2"/>
          <w:sz w:val="28"/>
          <w:szCs w:val="28"/>
          <w:lang w:val="en-US" w:eastAsia="zh-CN" w:bidi="ar-SA"/>
        </w:rPr>
        <w:t>：</w:t>
      </w:r>
      <w:r>
        <w:rPr>
          <w:rFonts w:hint="eastAsia" w:asciiTheme="minorEastAsia" w:hAnsiTheme="minorEastAsia" w:eastAsiaTheme="minorEastAsia" w:cstheme="minorEastAsia"/>
          <w:color w:val="auto"/>
          <w:kern w:val="2"/>
          <w:sz w:val="28"/>
          <w:szCs w:val="28"/>
          <w:highlight w:val="none"/>
          <w:lang w:val="en-US" w:eastAsia="zh-CN" w:bidi="ar-SA"/>
        </w:rPr>
        <w:t>习近平总书记阐释</w:t>
      </w:r>
      <w:r>
        <w:rPr>
          <w:rFonts w:hint="eastAsia" w:asciiTheme="minorEastAsia" w:hAnsiTheme="minorEastAsia" w:eastAsiaTheme="minorEastAsia" w:cstheme="minorEastAsia"/>
          <w:b/>
          <w:bCs/>
          <w:color w:val="auto"/>
          <w:kern w:val="2"/>
          <w:sz w:val="28"/>
          <w:szCs w:val="28"/>
          <w:highlight w:val="none"/>
          <w:lang w:val="en-US" w:eastAsia="zh-CN" w:bidi="ar-SA"/>
        </w:rPr>
        <w:t>教育强国应当具有的六大特质</w:t>
      </w:r>
      <w:r>
        <w:rPr>
          <w:rFonts w:hint="eastAsia" w:asciiTheme="minorEastAsia" w:hAnsiTheme="minorEastAsia" w:eastAsiaTheme="minorEastAsia" w:cstheme="minorEastAsia"/>
          <w:color w:val="auto"/>
          <w:kern w:val="2"/>
          <w:sz w:val="28"/>
          <w:szCs w:val="28"/>
          <w:highlight w:val="none"/>
          <w:lang w:val="en-US" w:eastAsia="zh-CN" w:bidi="ar-SA"/>
        </w:rPr>
        <w:t>——“我们要建成的教育强国，是中国特色社会主义教育强国，应当具有强大的</w:t>
      </w:r>
      <w:r>
        <w:rPr>
          <w:rFonts w:hint="eastAsia" w:asciiTheme="minorEastAsia" w:hAnsiTheme="minorEastAsia" w:eastAsiaTheme="minorEastAsia" w:cstheme="minorEastAsia"/>
          <w:color w:val="auto"/>
          <w:kern w:val="2"/>
          <w:sz w:val="28"/>
          <w:szCs w:val="28"/>
          <w:lang w:val="en-US" w:eastAsia="zh-CN" w:bidi="ar-SA"/>
        </w:rPr>
        <w:t>思政引领力、人才竞争力、科技支撑力、民生保障力、社会协同力、国际影响力”。</w:t>
      </w:r>
      <w:r>
        <w:rPr>
          <w:rFonts w:hint="eastAsia" w:ascii="仿宋" w:hAnsi="仿宋" w:eastAsia="仿宋" w:cs="仿宋"/>
          <w:color w:val="auto"/>
          <w:kern w:val="2"/>
          <w:sz w:val="28"/>
          <w:szCs w:val="28"/>
          <w:lang w:val="en-US" w:eastAsia="zh-CN" w:bidi="ar-SA"/>
        </w:rPr>
        <w:t>这六大特质，全面体现了教育的政治属性、人民属性和战略属性的具体要求。其中，思政引领力体现了教育的政治属性，民生保障力体现了教育的人民</w:t>
      </w:r>
      <w:r>
        <w:rPr>
          <w:rFonts w:hint="eastAsia" w:ascii="仿宋" w:hAnsi="仿宋" w:eastAsia="仿宋" w:cs="仿宋"/>
          <w:kern w:val="2"/>
          <w:sz w:val="28"/>
          <w:szCs w:val="28"/>
          <w:lang w:val="en-US" w:eastAsia="zh-CN" w:bidi="ar-SA"/>
        </w:rPr>
        <w:t>属性，人才竞争力、科技支撑力、社会协同力、国际影响力体现了教育的战略属性。</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教育的“三重属性”意味着教育的基本定位发生变化。</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eastAsia" w:ascii="宋体" w:hAnsi="宋体" w:eastAsia="宋体" w:cs="宋体"/>
          <w:color w:val="auto"/>
          <w:kern w:val="2"/>
          <w:sz w:val="28"/>
          <w:szCs w:val="28"/>
          <w:lang w:val="en-US" w:eastAsia="zh-CN" w:bidi="ar-SA"/>
        </w:rPr>
      </w:pPr>
      <w:r>
        <w:rPr>
          <w:rFonts w:hint="eastAsia" w:ascii="仿宋" w:hAnsi="仿宋" w:eastAsia="仿宋" w:cs="仿宋"/>
          <w:kern w:val="2"/>
          <w:sz w:val="28"/>
          <w:szCs w:val="28"/>
          <w:lang w:val="en-US" w:eastAsia="zh-CN" w:bidi="ar-SA"/>
        </w:rPr>
        <w:t>我们来分析</w:t>
      </w:r>
      <w:r>
        <w:rPr>
          <w:rFonts w:hint="eastAsia" w:ascii="宋体" w:hAnsi="宋体" w:eastAsia="宋体" w:cs="宋体"/>
          <w:kern w:val="2"/>
          <w:sz w:val="28"/>
          <w:szCs w:val="28"/>
          <w:lang w:val="en-US" w:eastAsia="zh-CN" w:bidi="ar-SA"/>
        </w:rPr>
        <w:t>政治属性是根本方向，事关“培养什么人、怎样培养人、为谁培养人”的根本问题，教育要培养中国特色社会主义建设者和接班人；人民属性是价值追求，体现了我们党全心全意为人民服务的根本宗旨，要坚持以人民为中心，把办好人民满意的教育作为教育工作的出发点和落脚点；战略属性是核心功能，体现教育在中国式现代化建设中的基础性、先导性、全局性地位，要提高教育对高</w:t>
      </w:r>
      <w:r>
        <w:rPr>
          <w:rFonts w:hint="eastAsia" w:ascii="宋体" w:hAnsi="宋体" w:eastAsia="宋体" w:cs="宋体"/>
          <w:color w:val="auto"/>
          <w:kern w:val="2"/>
          <w:sz w:val="28"/>
          <w:szCs w:val="28"/>
          <w:lang w:val="en-US" w:eastAsia="zh-CN" w:bidi="ar-SA"/>
        </w:rPr>
        <w:t>质量发展的支撑力贡献力。</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460" w:lineRule="exact"/>
        <w:ind w:left="0" w:right="0" w:firstLine="442"/>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lang w:val="en-US" w:eastAsia="zh-CN" w:bidi="ar-SA"/>
        </w:rPr>
        <w:t>教育的“三重属性”是建成教育强国的“魂脉”所在，也是教育强国建设的行动指南。我们学习贯彻全国教育大会精神，首先要把</w:t>
      </w:r>
      <w:r>
        <w:rPr>
          <w:rFonts w:hint="eastAsia" w:ascii="仿宋" w:hAnsi="仿宋" w:eastAsia="仿宋" w:cs="仿宋"/>
          <w:b/>
          <w:bCs/>
          <w:color w:val="auto"/>
          <w:kern w:val="2"/>
          <w:sz w:val="28"/>
          <w:szCs w:val="28"/>
          <w:lang w:val="en-US" w:eastAsia="zh-CN" w:bidi="ar-SA"/>
        </w:rPr>
        <w:t>价值立场调整到</w:t>
      </w:r>
      <w:r>
        <w:rPr>
          <w:rFonts w:hint="eastAsia" w:ascii="仿宋" w:hAnsi="仿宋" w:eastAsia="仿宋" w:cs="仿宋"/>
          <w:color w:val="auto"/>
          <w:kern w:val="2"/>
          <w:sz w:val="28"/>
          <w:szCs w:val="28"/>
          <w:lang w:val="en-US" w:eastAsia="zh-CN" w:bidi="ar-SA"/>
        </w:rPr>
        <w:t>教</w:t>
      </w:r>
      <w:r>
        <w:rPr>
          <w:rFonts w:hint="eastAsia" w:ascii="仿宋" w:hAnsi="仿宋" w:eastAsia="仿宋" w:cs="仿宋"/>
          <w:color w:val="auto"/>
          <w:kern w:val="2"/>
          <w:sz w:val="28"/>
          <w:szCs w:val="28"/>
          <w:highlight w:val="none"/>
          <w:lang w:val="en-US" w:eastAsia="zh-CN" w:bidi="ar-SA"/>
        </w:rPr>
        <w:t>育的“三个属性”上来。只有正确理解和把握教育的“三重属性”，才能准确把握教育的定位。对提升我们的工作站位、激发工作动力、创新工作路径有着非常重要的意义。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黑体" w:hAnsi="黑体" w:eastAsia="黑体" w:cs="黑体"/>
          <w:color w:val="auto"/>
          <w:kern w:val="2"/>
          <w:sz w:val="28"/>
          <w:szCs w:val="28"/>
          <w:highlight w:val="none"/>
          <w:lang w:val="en-US" w:eastAsia="zh-CN" w:bidi="ar-SA"/>
        </w:rPr>
      </w:pPr>
      <w:r>
        <w:rPr>
          <w:rFonts w:hint="eastAsia" w:ascii="黑体" w:hAnsi="黑体" w:eastAsia="黑体" w:cs="黑体"/>
          <w:color w:val="auto"/>
          <w:kern w:val="2"/>
          <w:sz w:val="28"/>
          <w:szCs w:val="28"/>
          <w:highlight w:val="none"/>
          <w:lang w:val="en-US" w:eastAsia="zh-CN" w:bidi="ar-SA"/>
        </w:rPr>
        <w:t>二、正确理解教育的“三重属性”</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rightChars="0" w:firstLine="562" w:firstLineChars="200"/>
        <w:textAlignment w:val="auto"/>
        <w:rPr>
          <w:rFonts w:hint="default"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下面我们就来深入理解教育的“三重属性”</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rightChars="0" w:firstLine="562" w:firstLineChars="200"/>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（一）教育的“政治属性”，是教育强国的根本方向</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rightChars="0" w:firstLine="562" w:firstLineChars="200"/>
        <w:jc w:val="both"/>
        <w:textAlignment w:val="auto"/>
        <w:rPr>
          <w:rFonts w:hint="default" w:ascii="仿宋" w:hAnsi="仿宋" w:eastAsia="仿宋" w:cs="仿宋"/>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突出表现是为强国建设、民族复兴培养德智体美劳全面发展的社会主义建设者和接班人。</w:t>
      </w:r>
      <w:r>
        <w:rPr>
          <w:rFonts w:hint="eastAsia" w:ascii="仿宋" w:hAnsi="仿宋" w:eastAsia="仿宋" w:cs="仿宋"/>
          <w:color w:val="auto"/>
          <w:kern w:val="2"/>
          <w:sz w:val="28"/>
          <w:szCs w:val="28"/>
          <w:highlight w:val="none"/>
          <w:lang w:val="en-US" w:eastAsia="zh-CN" w:bidi="ar-SA"/>
        </w:rPr>
        <w:t>从两个方面去理解。</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rightChars="0" w:firstLine="562" w:firstLineChars="200"/>
        <w:jc w:val="left"/>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1.要坚持党对教育事业的全面领导，坚持社会主义办学方向、社会主义教育制度和中国特色社会主义发展道路。中小学坚持党组织领导的校长负责制。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rightChars="0" w:firstLine="560" w:firstLineChars="200"/>
        <w:jc w:val="left"/>
        <w:textAlignment w:val="auto"/>
        <w:rPr>
          <w:rFonts w:hint="default"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领导体制改革的最终目的就是把党的领导和党的建设落实到办学治校、教书育人的全过程、各方面。怎样落实？建立党组织发挥领导作用的组织体系，我们把党支部建完小，有专门的机构——党办，专门的队伍——书记、副书记、党务干部、党小组长等。还要建立、完善党组织发挥领导职能的制度和机制，形成党的领导在学校横到边、纵到底、全覆盖的局面。目前，我们已经推进了三年，今后还要继续推进与深化。</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坚持不懈用习近平新时代中国特色社会主义思想铸魂育人，锻造好落实立德树人根本任务的关键课程。</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rightChars="0" w:firstLine="562" w:firstLineChars="200"/>
        <w:jc w:val="both"/>
        <w:textAlignment w:val="auto"/>
        <w:rPr>
          <w:rFonts w:hint="eastAsia" w:ascii="仿宋" w:hAnsi="仿宋" w:eastAsia="仿宋" w:cs="仿宋"/>
          <w:b w:val="0"/>
          <w:bCs w:val="0"/>
          <w:color w:val="auto"/>
          <w:kern w:val="2"/>
          <w:sz w:val="28"/>
          <w:szCs w:val="28"/>
          <w:lang w:val="en-US" w:eastAsia="zh-CN" w:bidi="ar-SA"/>
        </w:rPr>
      </w:pPr>
      <w:r>
        <w:rPr>
          <w:rFonts w:hint="eastAsia" w:ascii="宋体" w:hAnsi="宋体" w:eastAsia="宋体" w:cs="宋体"/>
          <w:b/>
          <w:bCs/>
          <w:color w:val="auto"/>
          <w:kern w:val="2"/>
          <w:sz w:val="28"/>
          <w:szCs w:val="28"/>
          <w:highlight w:val="none"/>
          <w:lang w:val="en-US" w:eastAsia="zh-CN" w:bidi="ar-SA"/>
        </w:rPr>
        <w:t>立德树人的关键课程是哪门课程？是思政课，小学和初中是道德与法治课。</w:t>
      </w:r>
      <w:r>
        <w:rPr>
          <w:rFonts w:hint="eastAsia" w:ascii="仿宋" w:hAnsi="仿宋" w:eastAsia="仿宋" w:cs="仿宋"/>
          <w:b w:val="0"/>
          <w:bCs w:val="0"/>
          <w:color w:val="auto"/>
          <w:kern w:val="2"/>
          <w:sz w:val="28"/>
          <w:szCs w:val="28"/>
          <w:lang w:val="en-US" w:eastAsia="zh-CN" w:bidi="ar-SA"/>
        </w:rPr>
        <w:t>在国际形势、社会环境发生深刻复杂变化的时代背景下，我们要更加深刻地理解思政课对于学生成长的重要意义，坚持不懈用习近平新时代中国特色社会主义思想铸魂育人。习近平总书记强调，好的思想政治工作“应该像盐”，最好的方式是将盐溶解到各个教育教学环节，让学生自然而然吸收。明年中考，初三道法课将实行开卷考试，比较闭卷考试，会更难，这时候，考得是我们的课堂能否与党的创新理论的知识相结合，活学活用，入脑入心。考的是教学素材的选择是否贴近生活和实际；教学方式是否注重实践体验，多用案例式、探究式、启发互动式的教学；大课堂资源我们又用了多少等等。上好“大思政课”，思政课教师要“把道理讲深讲透讲活”，让学生爱听爱学、听懂学会。从而让每名学生把自己的未来与祖国的未来联系在一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（二）教育的“人民属性”，是教育强国的价值追求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default"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突出表现要坚持以人民为中心，不断提升教育公共服务的普惠性、可及性、便捷性，让教育改革发展成果更多更公平惠及全体人民。</w:t>
      </w:r>
      <w:r>
        <w:rPr>
          <w:rFonts w:hint="eastAsia" w:ascii="仿宋" w:hAnsi="仿宋" w:eastAsia="仿宋" w:cs="仿宋"/>
          <w:color w:val="auto"/>
          <w:kern w:val="2"/>
          <w:sz w:val="28"/>
          <w:szCs w:val="28"/>
          <w:lang w:val="en-US" w:eastAsia="zh-CN" w:bidi="ar-SA"/>
        </w:rPr>
        <w:t>从三个方面去理解。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1.要抓住人民最关心最直接最现实的利益问题，聚焦人民群众对更好教育的新要求新期待，加快建设高质量教育体系。</w:t>
      </w:r>
      <w:r>
        <w:rPr>
          <w:rFonts w:hint="eastAsia" w:ascii="仿宋" w:hAnsi="仿宋" w:eastAsia="仿宋" w:cs="仿宋"/>
          <w:color w:val="auto"/>
          <w:kern w:val="2"/>
          <w:sz w:val="28"/>
          <w:szCs w:val="28"/>
          <w:lang w:val="en-US" w:eastAsia="zh-CN" w:bidi="ar-SA"/>
        </w:rPr>
        <w:t>咱们房山这些年一直在引进优质校，名校办分校，让分校成为名校，最终目的是促进房山教育整体提质，今年秋季开学，区教委启动了《原色育人  生态发展 让教育因适合而美好——房山教育高质量发展三年行动计划（2024-2026）》等等，都是满足人民对高质量教育的需求。</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right="0" w:rightChars="0" w:firstLine="562" w:firstLineChars="200"/>
        <w:jc w:val="left"/>
        <w:textAlignment w:val="auto"/>
        <w:rPr>
          <w:rFonts w:hint="default"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2.优化区域教育资源配置，推动义务教育优质均衡发展。</w:t>
      </w:r>
      <w:r>
        <w:rPr>
          <w:rFonts w:hint="eastAsia" w:ascii="仿宋" w:hAnsi="仿宋" w:eastAsia="仿宋" w:cs="仿宋"/>
          <w:color w:val="auto"/>
          <w:kern w:val="2"/>
          <w:sz w:val="28"/>
          <w:szCs w:val="28"/>
          <w:lang w:val="en-US" w:eastAsia="zh-CN" w:bidi="ar-SA"/>
        </w:rPr>
        <w:t>北京这几年实施教师轮岗政策，通过调动优秀老师，来平衡区域内的教学水平。教师交流轮岗意味着不同教育理念、教学方式的流动和碰撞，也给普通校和优质校之间相互学习的机会，让普通校借此机会实现快速发展。积极推进乡村学校布局调整，解决农村中小学规模过小、教育资源配置不合理的问题。房山区暑期进行的优质校托管农村完小等，都是在从教育布局调整上促进各个学校间优质均衡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default"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3.要持续巩固“双减”成果，全面提升课堂教学水平，提高课后服务质量</w:t>
      </w:r>
      <w:r>
        <w:rPr>
          <w:rFonts w:hint="eastAsia" w:ascii="仿宋" w:hAnsi="仿宋" w:eastAsia="仿宋" w:cs="仿宋"/>
          <w:color w:val="auto"/>
          <w:kern w:val="2"/>
          <w:sz w:val="28"/>
          <w:szCs w:val="28"/>
          <w:lang w:val="en-US" w:eastAsia="zh-CN" w:bidi="ar-SA"/>
        </w:rPr>
        <w:t>。市教委本学年提出课间十分钟调整为课间一刻钟。引导师生走出教室，缓解学生学习压力，促进身心健康发展。区教委提出的思维课堂建设，班级建设10条，“双提”工程，课程领导力建设工程等等，都是巩固“双减”、提高教学质量的有力举措。</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（三）教育的“战略属性”，是教育强国的核心功能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default" w:ascii="宋体" w:hAnsi="宋体" w:eastAsia="宋体" w:cs="宋体"/>
          <w:b/>
          <w:bCs/>
          <w:color w:val="auto"/>
          <w:kern w:val="2"/>
          <w:sz w:val="28"/>
          <w:szCs w:val="28"/>
          <w:lang w:val="en-US" w:eastAsia="zh-CN" w:bidi="ar-SA"/>
        </w:rPr>
      </w:pPr>
      <w:r>
        <w:rPr>
          <w:rFonts w:hint="default" w:ascii="宋体" w:hAnsi="宋体" w:eastAsia="宋体" w:cs="宋体"/>
          <w:b/>
          <w:bCs/>
          <w:color w:val="auto"/>
          <w:kern w:val="2"/>
          <w:sz w:val="28"/>
          <w:szCs w:val="28"/>
          <w:lang w:val="en-US" w:eastAsia="zh-CN" w:bidi="ar-SA"/>
        </w:rPr>
        <w:t>突出</w:t>
      </w:r>
      <w:r>
        <w:rPr>
          <w:rFonts w:hint="eastAsia" w:ascii="宋体" w:hAnsi="宋体" w:eastAsia="宋体" w:cs="宋体"/>
          <w:b/>
          <w:bCs/>
          <w:color w:val="auto"/>
          <w:kern w:val="2"/>
          <w:sz w:val="28"/>
          <w:szCs w:val="28"/>
          <w:lang w:val="en-US" w:eastAsia="zh-CN" w:bidi="ar-SA"/>
        </w:rPr>
        <w:t>一体推进教育发展、科技创新、人才培养。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default" w:ascii="仿宋" w:hAnsi="仿宋" w:eastAsia="仿宋" w:cs="仿宋"/>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党的二十大报告指出，教育、科技、人才是全面建设社会主义现代化国家的基础性、战略性支撑，首次提出了教育的战略属性。教育被赋予了引领人口高质量发展、支撑引领高水平科技自立自强的历史使命。</w:t>
      </w:r>
      <w:r>
        <w:rPr>
          <w:rFonts w:hint="eastAsia" w:ascii="仿宋" w:hAnsi="仿宋" w:eastAsia="仿宋" w:cs="仿宋"/>
          <w:b/>
          <w:bCs/>
          <w:color w:val="auto"/>
          <w:kern w:val="2"/>
          <w:sz w:val="28"/>
          <w:szCs w:val="28"/>
          <w:lang w:val="en-US" w:eastAsia="zh-CN" w:bidi="ar-SA"/>
        </w:rPr>
        <w:t>从两个方面去理解。</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rightChars="0" w:firstLine="562" w:firstLineChars="200"/>
        <w:jc w:val="left"/>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color w:val="auto"/>
          <w:kern w:val="2"/>
          <w:sz w:val="28"/>
          <w:szCs w:val="28"/>
          <w:lang w:val="en-US" w:eastAsia="zh-CN" w:bidi="ar-SA"/>
        </w:rPr>
        <w:t>1.源源不断培养和输送各类高</w:t>
      </w:r>
      <w:r>
        <w:rPr>
          <w:rFonts w:hint="eastAsia" w:ascii="宋体" w:hAnsi="宋体" w:eastAsia="宋体" w:cs="宋体"/>
          <w:b/>
          <w:bCs/>
          <w:kern w:val="2"/>
          <w:sz w:val="28"/>
          <w:szCs w:val="28"/>
          <w:lang w:val="en-US" w:eastAsia="zh-CN" w:bidi="ar-SA"/>
        </w:rPr>
        <w:t>素质人才，创造更多原创性科技成果，助力高水平科技自立自强，更好发挥支撑引领中国式现代化的战略先导作用。</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rightChars="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我们要提高人才自主培养水平。众所周知，西方一些国家对我国虎视眈眈，他们的核心技术我们花多少钱也买不来，他们的一些高精尖专业如人工智能、医学等不对外国留学生开放，实验室的材料使用也区别对待。所以，我们要通过科技自立自强，创造更多的科技成果，解决中国“卡脖子”的关键问题，如，我们几代科研人员研究出北斗导航，解决了GPS导航系统针对我国“卡脖子”带来的重大损失。还有一些国家妄图用芯片控制我们，科学家黄令仪在</w:t>
      </w:r>
      <w:r>
        <w:rPr>
          <w:rFonts w:ascii="Arial" w:hAnsi="Arial" w:eastAsia="宋体" w:cs="Arial"/>
          <w:i w:val="0"/>
          <w:iCs w:val="0"/>
          <w:caps w:val="0"/>
          <w:color w:val="222222"/>
          <w:spacing w:val="0"/>
          <w:sz w:val="27"/>
          <w:szCs w:val="27"/>
          <w:shd w:val="clear" w:fill="FFFFFF"/>
        </w:rPr>
        <w:t>2002年</w:t>
      </w:r>
      <w:r>
        <w:rPr>
          <w:rFonts w:hint="eastAsia" w:ascii="Arial" w:hAnsi="Arial" w:eastAsia="宋体" w:cs="Arial"/>
          <w:i w:val="0"/>
          <w:iCs w:val="0"/>
          <w:caps w:val="0"/>
          <w:color w:val="222222"/>
          <w:spacing w:val="0"/>
          <w:sz w:val="27"/>
          <w:szCs w:val="27"/>
          <w:shd w:val="clear" w:fill="FFFFFF"/>
          <w:lang w:val="en-US" w:eastAsia="zh-CN"/>
        </w:rPr>
        <w:t>以</w:t>
      </w:r>
      <w:r>
        <w:rPr>
          <w:rFonts w:hint="eastAsia" w:ascii="仿宋" w:hAnsi="仿宋" w:eastAsia="仿宋" w:cs="仿宋"/>
          <w:color w:val="auto"/>
          <w:kern w:val="2"/>
          <w:sz w:val="28"/>
          <w:szCs w:val="28"/>
          <w:lang w:val="en-US" w:eastAsia="zh-CN" w:bidi="ar-SA"/>
        </w:rPr>
        <w:t>66岁的高龄开始研究芯片，82岁的时候完成龙芯的研发，让我国摆脱了无芯可用的局面，让歼20和北斗卫星都装上了中国芯，成功打破西方技术封锁。</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rightChars="0" w:firstLine="562" w:firstLineChars="200"/>
        <w:jc w:val="left"/>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2.要深入推动教育对外开放，统筹“引进来”和“走出去”，不断提升我国教育的国际影响力、竞争力和话语权。</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rightChars="0" w:firstLine="560" w:firstLineChars="200"/>
        <w:jc w:val="left"/>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“引进来”体现在我国要不断建成全球</w:t>
      </w:r>
      <w:r>
        <w:rPr>
          <w:rFonts w:hint="eastAsia" w:ascii="仿宋" w:hAnsi="仿宋" w:eastAsia="仿宋" w:cs="仿宋"/>
          <w:b/>
          <w:bCs/>
          <w:color w:val="auto"/>
          <w:kern w:val="2"/>
          <w:sz w:val="28"/>
          <w:szCs w:val="28"/>
          <w:lang w:val="en-US" w:eastAsia="zh-CN" w:bidi="ar-SA"/>
        </w:rPr>
        <w:t>主要留学中心和世界杰出青年向往的留学目的地。</w:t>
      </w:r>
      <w:r>
        <w:rPr>
          <w:rFonts w:hint="eastAsia" w:ascii="仿宋" w:hAnsi="仿宋" w:eastAsia="仿宋" w:cs="仿宋"/>
          <w:color w:val="auto"/>
          <w:kern w:val="2"/>
          <w:sz w:val="28"/>
          <w:szCs w:val="28"/>
          <w:lang w:val="en-US" w:eastAsia="zh-CN" w:bidi="ar-SA"/>
        </w:rPr>
        <w:t>以形式多样的奖学金体系与留学服务体系，不断加大对共建“一带一路”国家留学生的吸引力，进而打造全球人才吸纳高地。我们大学城的北理工、首师大等大学有很多这样的留学生。“走出去”办学也成为中国教育对外开放的重要部分。截至2023年10月，中国高校已在</w:t>
      </w:r>
      <w:r>
        <w:rPr>
          <w:rFonts w:hint="eastAsia" w:ascii="仿宋" w:hAnsi="仿宋" w:eastAsia="仿宋" w:cs="仿宋"/>
          <w:b/>
          <w:bCs/>
          <w:color w:val="auto"/>
          <w:kern w:val="2"/>
          <w:sz w:val="28"/>
          <w:szCs w:val="28"/>
          <w:lang w:val="en-US" w:eastAsia="zh-CN" w:bidi="ar-SA"/>
        </w:rPr>
        <w:t>共建国家</w:t>
      </w:r>
      <w:r>
        <w:rPr>
          <w:rFonts w:hint="eastAsia" w:ascii="仿宋" w:hAnsi="仿宋" w:eastAsia="仿宋" w:cs="仿宋"/>
          <w:color w:val="auto"/>
          <w:kern w:val="2"/>
          <w:sz w:val="28"/>
          <w:szCs w:val="28"/>
          <w:lang w:val="en-US" w:eastAsia="zh-CN" w:bidi="ar-SA"/>
        </w:rPr>
        <w:t>开办了313所孔子学院和315所孔子课堂。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教育的三重属性是内在统一的整体，既相互独立、各有侧重，又相辅相成、彼此支撑，是中国特色社会主义教育理论的新发展。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黑体" w:hAnsi="黑体" w:eastAsia="黑体" w:cs="黑体"/>
          <w:kern w:val="2"/>
          <w:sz w:val="28"/>
          <w:szCs w:val="28"/>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default"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三、教育强国建设“我先行”</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宋体" w:hAnsi="宋体" w:eastAsia="宋体" w:cs="宋体"/>
          <w:b w:val="0"/>
          <w:color w:val="auto"/>
          <w:kern w:val="2"/>
          <w:sz w:val="28"/>
          <w:szCs w:val="28"/>
          <w:lang w:val="en-US" w:eastAsia="zh-CN" w:bidi="ar-SA"/>
        </w:rPr>
      </w:pPr>
      <w:r>
        <w:rPr>
          <w:rFonts w:hint="eastAsia" w:ascii="仿宋" w:hAnsi="仿宋" w:eastAsia="仿宋" w:cs="仿宋"/>
          <w:b w:val="0"/>
          <w:color w:val="auto"/>
          <w:kern w:val="2"/>
          <w:sz w:val="28"/>
          <w:szCs w:val="28"/>
          <w:lang w:val="en-US" w:eastAsia="zh-CN" w:bidi="ar-SA"/>
        </w:rPr>
        <w:t>了解了教育的三重属性，我们就要增强责任感、使命感和紧迫感，距离2035年实现教育强国也就十年的时间了，我们从立德树人根本任务出发，从岗位工作出发，以“书香先锋”我先行为教育强国建设出份力。</w:t>
      </w:r>
    </w:p>
    <w:p>
      <w:pPr>
        <w:keepNext w:val="0"/>
        <w:keepLines w:val="0"/>
        <w:pageBreakBefore w:val="0"/>
        <w:widowControl w:val="0"/>
        <w:kinsoku/>
        <w:wordWrap/>
        <w:overflowPunct/>
        <w:topLinePunct w:val="0"/>
        <w:autoSpaceDE/>
        <w:autoSpaceDN/>
        <w:bidi w:val="0"/>
        <w:adjustRightInd/>
        <w:snapToGrid/>
        <w:spacing w:line="460" w:lineRule="exact"/>
        <w:ind w:left="0" w:right="0"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（一）坚持教育的政治属性，</w:t>
      </w:r>
      <w:r>
        <w:rPr>
          <w:rFonts w:hint="eastAsia" w:ascii="宋体" w:hAnsi="宋体" w:eastAsia="宋体" w:cs="宋体"/>
          <w:b/>
          <w:bCs/>
          <w:color w:val="auto"/>
          <w:kern w:val="2"/>
          <w:sz w:val="28"/>
          <w:szCs w:val="28"/>
          <w:highlight w:val="none"/>
          <w:lang w:val="en-US" w:eastAsia="zh-CN" w:bidi="ar-SA"/>
        </w:rPr>
        <w:t>学习实践</w:t>
      </w:r>
      <w:r>
        <w:rPr>
          <w:rFonts w:hint="eastAsia" w:ascii="宋体" w:hAnsi="宋体" w:eastAsia="宋体" w:cs="宋体"/>
          <w:b/>
          <w:bCs/>
          <w:color w:val="auto"/>
          <w:kern w:val="2"/>
          <w:sz w:val="28"/>
          <w:szCs w:val="28"/>
          <w:lang w:val="en-US" w:eastAsia="zh-CN" w:bidi="ar-SA"/>
        </w:rPr>
        <w:t>我先行</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left="0" w:right="0" w:firstLine="560" w:firstLineChars="200"/>
        <w:textAlignment w:val="auto"/>
        <w:rPr>
          <w:rFonts w:hint="eastAsia" w:ascii="宋体" w:hAnsi="宋体" w:eastAsia="宋体" w:cs="宋体"/>
          <w:b w:val="0"/>
          <w:bCs/>
          <w:color w:val="auto"/>
          <w:kern w:val="2"/>
          <w:sz w:val="28"/>
          <w:szCs w:val="28"/>
          <w:lang w:val="en-US" w:eastAsia="zh-CN" w:bidi="ar-SA"/>
        </w:rPr>
      </w:pPr>
      <w:r>
        <w:rPr>
          <w:rFonts w:hint="eastAsia" w:ascii="宋体" w:hAnsi="宋体" w:eastAsia="宋体" w:cs="宋体"/>
          <w:b w:val="0"/>
          <w:bCs/>
          <w:color w:val="auto"/>
          <w:kern w:val="2"/>
          <w:sz w:val="28"/>
          <w:szCs w:val="28"/>
          <w:lang w:val="en-US" w:eastAsia="zh-CN" w:bidi="ar-SA"/>
        </w:rPr>
        <w:t>通过教育的政治属性我们认识到了理论学习非常有用，不仅指方向还能学到方法。我们要在加强理论学习与运用上争先示范。</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left="0" w:right="0" w:firstLine="562" w:firstLineChars="200"/>
        <w:textAlignment w:val="auto"/>
        <w:rPr>
          <w:rFonts w:hint="default"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1.强化理论学习意识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default" w:ascii="仿宋" w:hAnsi="仿宋" w:eastAsia="仿宋" w:cs="仿宋"/>
          <w:b w:val="0"/>
          <w:bCs/>
          <w:color w:val="auto"/>
          <w:kern w:val="2"/>
          <w:sz w:val="28"/>
          <w:szCs w:val="28"/>
          <w:lang w:val="en-US" w:eastAsia="zh-CN" w:bidi="ar-SA"/>
        </w:rPr>
      </w:pPr>
      <w:r>
        <w:rPr>
          <w:rFonts w:hint="eastAsia" w:asciiTheme="minorEastAsia" w:hAnsiTheme="minorEastAsia" w:eastAsiaTheme="minorEastAsia" w:cstheme="minorEastAsia"/>
          <w:b w:val="0"/>
          <w:bCs/>
          <w:color w:val="auto"/>
          <w:kern w:val="2"/>
          <w:sz w:val="28"/>
          <w:szCs w:val="28"/>
          <w:lang w:val="en-US" w:eastAsia="zh-CN" w:bidi="ar-SA"/>
        </w:rPr>
        <w:t>我们经常说要提高政治站位，得知道站在哪？站在中央和国家要求的地方，怎么了解要求，那就需要学习。</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default" w:ascii="仿宋" w:hAnsi="仿宋" w:eastAsia="仿宋" w:cs="仿宋"/>
          <w:b w:val="0"/>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党总支每两周要组织干部进行理论中心组的学习，支委带头领学。党员的学习由各支部负责，定期进行理论学习，包括总书记的讲话、教育的论述、文件、大会精神等等。如果认为理论学习没什么必要、只要上好课就行了的认识是不对的。学习了理论也用不上，是因为我们没有真正学懂、弄通、悟透。</w:t>
      </w:r>
      <w:r>
        <w:rPr>
          <w:rFonts w:hint="eastAsia" w:ascii="宋体" w:hAnsi="宋体" w:eastAsia="宋体" w:cs="宋体"/>
          <w:b w:val="0"/>
          <w:color w:val="auto"/>
          <w:kern w:val="2"/>
          <w:sz w:val="28"/>
          <w:szCs w:val="28"/>
          <w:highlight w:val="none"/>
          <w:lang w:val="en-US" w:eastAsia="zh-CN" w:bidi="ar-SA"/>
        </w:rPr>
        <w:t>马克思说:“理论只要能说服人,就能掌</w:t>
      </w:r>
      <w:bookmarkStart w:id="0" w:name="_GoBack"/>
      <w:bookmarkEnd w:id="0"/>
      <w:r>
        <w:rPr>
          <w:rFonts w:hint="eastAsia" w:ascii="宋体" w:hAnsi="宋体" w:eastAsia="宋体" w:cs="宋体"/>
          <w:b w:val="0"/>
          <w:color w:val="auto"/>
          <w:kern w:val="2"/>
          <w:sz w:val="28"/>
          <w:szCs w:val="28"/>
          <w:highlight w:val="none"/>
          <w:lang w:val="en-US" w:eastAsia="zh-CN" w:bidi="ar-SA"/>
        </w:rPr>
        <w:t>握群众;而理论只要彻底,就能说服人。</w:t>
      </w:r>
      <w:r>
        <w:rPr>
          <w:rFonts w:hint="eastAsia" w:ascii="仿宋" w:hAnsi="仿宋" w:eastAsia="仿宋" w:cs="仿宋"/>
          <w:b w:val="0"/>
          <w:color w:val="auto"/>
          <w:kern w:val="2"/>
          <w:sz w:val="28"/>
          <w:szCs w:val="28"/>
          <w:lang w:val="en-US" w:eastAsia="zh-CN" w:bidi="ar-SA"/>
        </w:rPr>
        <w:t>比如：坚持人民立场，我们理解了含</w:t>
      </w:r>
      <w:r>
        <w:rPr>
          <w:rFonts w:hint="eastAsia" w:ascii="仿宋" w:hAnsi="仿宋" w:eastAsia="仿宋" w:cs="仿宋"/>
          <w:b w:val="0"/>
          <w:kern w:val="2"/>
          <w:sz w:val="28"/>
          <w:szCs w:val="28"/>
          <w:lang w:val="en-US" w:eastAsia="zh-CN" w:bidi="ar-SA"/>
        </w:rPr>
        <w:t>义，那就要落实到工作中。所以，我们每位党员干部都不要忽略理论的学习。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60" w:lineRule="exact"/>
        <w:ind w:left="0" w:right="0" w:firstLine="562" w:firstLineChars="200"/>
        <w:textAlignment w:val="auto"/>
        <w:rPr>
          <w:rFonts w:hint="default"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2.学习教育改革要求</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default"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对教育改革的学习，我们要做个有心人，除了党支部集中组织的学习之外，随时随地都有可学的内容。比如，10月22日，房山区迎来了北京市义务教育优质均衡验收，各项评价指标就非常值得去学习，因为这是教育改革要求的具体化。比如这张《听课观察打分表》，你能看出什么呢？听课打分不仅仅是评价教师的教和学生的学了。一节课观察点包括5个方面：基本信息6分（应到实到学生数，戴眼镜学生、偏胖学生等）、课堂的规范管理16分（坐姿、开窗通风、卫生、教室布置、教学设备、学生学具等）、教师20分、学生30分，还有专门落实德育要求的26分。可以说观察打分的指标就是</w:t>
      </w:r>
      <w:r>
        <w:rPr>
          <w:rFonts w:hint="default" w:ascii="仿宋" w:hAnsi="仿宋" w:eastAsia="仿宋" w:cs="仿宋"/>
          <w:b w:val="0"/>
          <w:bCs/>
          <w:color w:val="auto"/>
          <w:kern w:val="2"/>
          <w:sz w:val="28"/>
          <w:szCs w:val="28"/>
          <w:lang w:eastAsia="zh-CN" w:bidi="ar-SA"/>
        </w:rPr>
        <w:t>课堂上</w:t>
      </w:r>
      <w:r>
        <w:rPr>
          <w:rFonts w:hint="eastAsia" w:ascii="仿宋" w:hAnsi="仿宋" w:eastAsia="仿宋" w:cs="仿宋"/>
          <w:b w:val="0"/>
          <w:bCs/>
          <w:color w:val="auto"/>
          <w:kern w:val="2"/>
          <w:sz w:val="28"/>
          <w:szCs w:val="28"/>
          <w:lang w:val="en-US" w:eastAsia="zh-CN" w:bidi="ar-SA"/>
        </w:rPr>
        <w:t>落实</w:t>
      </w:r>
      <w:r>
        <w:rPr>
          <w:rFonts w:hint="default" w:ascii="仿宋" w:hAnsi="仿宋" w:eastAsia="仿宋" w:cs="仿宋"/>
          <w:b w:val="0"/>
          <w:bCs/>
          <w:color w:val="auto"/>
          <w:kern w:val="2"/>
          <w:sz w:val="28"/>
          <w:szCs w:val="28"/>
          <w:lang w:eastAsia="zh-CN" w:bidi="ar-SA"/>
        </w:rPr>
        <w:t>立德树人的具体化</w:t>
      </w:r>
      <w:r>
        <w:rPr>
          <w:rFonts w:hint="eastAsia" w:ascii="仿宋" w:hAnsi="仿宋" w:eastAsia="仿宋" w:cs="仿宋"/>
          <w:b w:val="0"/>
          <w:bCs/>
          <w:color w:val="auto"/>
          <w:kern w:val="2"/>
          <w:sz w:val="28"/>
          <w:szCs w:val="28"/>
          <w:lang w:val="en-US" w:eastAsia="zh-CN" w:bidi="ar-SA"/>
        </w:rPr>
        <w:t>要求</w:t>
      </w:r>
      <w:r>
        <w:rPr>
          <w:rFonts w:hint="default" w:ascii="仿宋" w:hAnsi="仿宋" w:eastAsia="仿宋" w:cs="仿宋"/>
          <w:b w:val="0"/>
          <w:bCs/>
          <w:color w:val="auto"/>
          <w:kern w:val="2"/>
          <w:sz w:val="28"/>
          <w:szCs w:val="28"/>
          <w:lang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60" w:lineRule="exact"/>
        <w:ind w:firstLine="562" w:firstLineChars="200"/>
        <w:textAlignment w:val="auto"/>
        <w:rPr>
          <w:rFonts w:hint="default"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3.落实“三精”管理要求</w:t>
      </w:r>
    </w:p>
    <w:p>
      <w:pPr>
        <w:keepNext w:val="0"/>
        <w:keepLines w:val="0"/>
        <w:pageBreakBefore w:val="0"/>
        <w:widowControl w:val="0"/>
        <w:kinsoku/>
        <w:wordWrap/>
        <w:overflowPunct/>
        <w:topLinePunct w:val="0"/>
        <w:autoSpaceDE/>
        <w:autoSpaceDN/>
        <w:bidi w:val="0"/>
        <w:adjustRightInd w:val="0"/>
        <w:snapToGrid w:val="0"/>
        <w:spacing w:line="460" w:lineRule="exact"/>
        <w:ind w:firstLine="560" w:firstLineChars="200"/>
        <w:textAlignment w:val="auto"/>
        <w:rPr>
          <w:rFonts w:hint="default" w:ascii="仿宋" w:hAnsi="仿宋" w:eastAsia="仿宋" w:cs="仿宋"/>
          <w:b w:val="0"/>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将学习的成果转化为具体实践，需要责任、态度和品质做保障。</w:t>
      </w:r>
      <w:r>
        <w:rPr>
          <w:rFonts w:hint="eastAsia" w:ascii="宋体" w:hAnsi="宋体" w:eastAsia="宋体" w:cs="宋体"/>
          <w:b w:val="0"/>
          <w:bCs/>
          <w:color w:val="auto"/>
          <w:kern w:val="2"/>
          <w:sz w:val="28"/>
          <w:szCs w:val="28"/>
          <w:lang w:val="en-US" w:eastAsia="zh-CN" w:bidi="ar-SA"/>
        </w:rPr>
        <w:t>“三精管理”是学校的管理文化，党员教师都要落实。三精是：精心设计、精细管理、精品呈现。精心指做事情非常用心细致，追求完美的程度。精细指细心</w:t>
      </w:r>
      <w:r>
        <w:rPr>
          <w:rFonts w:hint="eastAsia" w:ascii="宋体" w:hAnsi="宋体" w:eastAsia="宋体" w:cs="宋体"/>
          <w:b w:val="0"/>
          <w:bCs/>
          <w:color w:val="auto"/>
          <w:kern w:val="2"/>
          <w:sz w:val="28"/>
          <w:szCs w:val="28"/>
          <w:lang w:val="en-US" w:eastAsia="zh-CN" w:bidi="ar-SA"/>
        </w:rPr>
        <w:fldChar w:fldCharType="begin"/>
      </w:r>
      <w:r>
        <w:rPr>
          <w:rFonts w:hint="eastAsia" w:ascii="宋体" w:hAnsi="宋体" w:eastAsia="宋体" w:cs="宋体"/>
          <w:b w:val="0"/>
          <w:bCs/>
          <w:color w:val="auto"/>
          <w:kern w:val="2"/>
          <w:sz w:val="28"/>
          <w:szCs w:val="28"/>
          <w:lang w:val="en-US" w:eastAsia="zh-CN" w:bidi="ar-SA"/>
        </w:rPr>
        <w:instrText xml:space="preserve"> HYPERLINK "https://baike.so.com/doc/5584974-5797568.html" \t "https://baike.so.com/doc/_blank" </w:instrText>
      </w:r>
      <w:r>
        <w:rPr>
          <w:rFonts w:hint="eastAsia" w:ascii="宋体" w:hAnsi="宋体" w:eastAsia="宋体" w:cs="宋体"/>
          <w:b w:val="0"/>
          <w:bCs/>
          <w:color w:val="auto"/>
          <w:kern w:val="2"/>
          <w:sz w:val="28"/>
          <w:szCs w:val="28"/>
          <w:lang w:val="en-US" w:eastAsia="zh-CN" w:bidi="ar-SA"/>
        </w:rPr>
        <w:fldChar w:fldCharType="separate"/>
      </w:r>
      <w:r>
        <w:rPr>
          <w:rFonts w:hint="eastAsia" w:ascii="宋体" w:hAnsi="宋体" w:eastAsia="宋体" w:cs="宋体"/>
          <w:b w:val="0"/>
          <w:bCs/>
          <w:color w:val="auto"/>
          <w:kern w:val="2"/>
          <w:sz w:val="28"/>
          <w:szCs w:val="28"/>
          <w:lang w:val="en-US" w:eastAsia="zh-CN" w:bidi="ar-SA"/>
        </w:rPr>
        <w:t>仔细</w:t>
      </w:r>
      <w:r>
        <w:rPr>
          <w:rFonts w:hint="eastAsia" w:ascii="宋体" w:hAnsi="宋体" w:eastAsia="宋体" w:cs="宋体"/>
          <w:b w:val="0"/>
          <w:bCs/>
          <w:color w:val="auto"/>
          <w:kern w:val="2"/>
          <w:sz w:val="28"/>
          <w:szCs w:val="28"/>
          <w:lang w:val="en-US" w:eastAsia="zh-CN" w:bidi="ar-SA"/>
        </w:rPr>
        <w:fldChar w:fldCharType="end"/>
      </w:r>
      <w:r>
        <w:rPr>
          <w:rFonts w:hint="eastAsia" w:ascii="宋体" w:hAnsi="宋体" w:eastAsia="宋体" w:cs="宋体"/>
          <w:b w:val="0"/>
          <w:bCs/>
          <w:color w:val="auto"/>
          <w:kern w:val="2"/>
          <w:sz w:val="28"/>
          <w:szCs w:val="28"/>
          <w:lang w:val="en-US" w:eastAsia="zh-CN" w:bidi="ar-SA"/>
        </w:rPr>
        <w:t>，没有漏洞和错误，精品指的是完美的。</w:t>
      </w:r>
      <w:r>
        <w:rPr>
          <w:rFonts w:hint="eastAsia" w:ascii="仿宋" w:hAnsi="仿宋" w:eastAsia="仿宋" w:cs="仿宋"/>
          <w:b w:val="0"/>
          <w:kern w:val="2"/>
          <w:sz w:val="28"/>
          <w:szCs w:val="28"/>
          <w:lang w:val="en-US" w:eastAsia="zh-CN" w:bidi="ar-SA"/>
        </w:rPr>
        <w:t>做到“三精”是责任、态度、品质的体现</w:t>
      </w:r>
      <w:r>
        <w:rPr>
          <w:rFonts w:hint="eastAsia" w:ascii="仿宋" w:hAnsi="仿宋" w:eastAsia="仿宋" w:cs="仿宋"/>
          <w:b w:val="0"/>
          <w:color w:val="auto"/>
          <w:kern w:val="2"/>
          <w:sz w:val="28"/>
          <w:szCs w:val="28"/>
          <w:lang w:val="en-US" w:eastAsia="zh-CN" w:bidi="ar-SA"/>
        </w:rPr>
        <w:t>。周一上午我们学校承办了吴正宪老师工作室的活动，通过大家的努力，圆满完成，让我们也非常振奋，也凸显了“三精”管理理念。为什么能呈现好的结果，一是策划周密，二是相互补位，三是对新的要求及时完成。我们学校的其他活动、班级活动等等是否都能凸显“三精”的</w:t>
      </w:r>
      <w:r>
        <w:rPr>
          <w:rFonts w:hint="eastAsia" w:ascii="仿宋" w:hAnsi="仿宋" w:eastAsia="仿宋" w:cs="仿宋"/>
          <w:b w:val="0"/>
          <w:kern w:val="2"/>
          <w:sz w:val="28"/>
          <w:szCs w:val="28"/>
          <w:lang w:val="en-US" w:eastAsia="zh-CN" w:bidi="ar-SA"/>
        </w:rPr>
        <w:t>标准呢？我觉得很多方面还有提升的空间，让我们每个人都向着“三精”去努力。</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kern w:val="2"/>
          <w:sz w:val="28"/>
          <w:szCs w:val="28"/>
          <w:lang w:val="en-US" w:eastAsia="zh-CN" w:bidi="ar-SA"/>
        </w:rPr>
        <w:t>（二）坚</w:t>
      </w:r>
      <w:r>
        <w:rPr>
          <w:rFonts w:hint="eastAsia" w:ascii="宋体" w:hAnsi="宋体" w:eastAsia="宋体" w:cs="宋体"/>
          <w:b/>
          <w:bCs/>
          <w:color w:val="auto"/>
          <w:kern w:val="2"/>
          <w:sz w:val="28"/>
          <w:szCs w:val="28"/>
          <w:lang w:val="en-US" w:eastAsia="zh-CN" w:bidi="ar-SA"/>
        </w:rPr>
        <w:t>持教育的人民属性，服务学生我先行</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Chars="0" w:right="0" w:rightChars="0" w:firstLine="560" w:firstLineChars="200"/>
        <w:textAlignment w:val="auto"/>
        <w:rPr>
          <w:rFonts w:hint="eastAsia" w:ascii="仿宋" w:hAnsi="仿宋" w:eastAsia="仿宋" w:cs="仿宋"/>
          <w:b w:val="0"/>
          <w:color w:val="auto"/>
          <w:kern w:val="2"/>
          <w:sz w:val="28"/>
          <w:szCs w:val="28"/>
          <w:lang w:val="en-US" w:eastAsia="zh-CN" w:bidi="ar-SA"/>
        </w:rPr>
      </w:pPr>
      <w:r>
        <w:rPr>
          <w:rFonts w:hint="eastAsia" w:ascii="仿宋" w:hAnsi="仿宋" w:eastAsia="仿宋" w:cs="仿宋"/>
          <w:b w:val="0"/>
          <w:color w:val="auto"/>
          <w:kern w:val="2"/>
          <w:sz w:val="28"/>
          <w:szCs w:val="28"/>
          <w:lang w:val="en-US" w:eastAsia="zh-CN" w:bidi="ar-SA"/>
        </w:rPr>
        <w:t>通过教育的人民属性我们认识到了，学生餐关乎学生的身体健康，是头等大事。办人民满意的教育，我们就要从家长关注的热点去努力。</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Chars="0" w:right="0" w:rightChars="0"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b w:val="0"/>
          <w:bCs/>
          <w:color w:val="auto"/>
          <w:kern w:val="2"/>
          <w:sz w:val="28"/>
          <w:szCs w:val="28"/>
          <w:lang w:val="en-US" w:eastAsia="zh-CN" w:bidi="ar-SA"/>
        </w:rPr>
        <w:t>2024年8月，</w:t>
      </w:r>
      <w:r>
        <w:rPr>
          <w:rFonts w:hint="eastAsia" w:ascii="仿宋" w:hAnsi="仿宋" w:eastAsia="仿宋" w:cs="仿宋"/>
          <w:b w:val="0"/>
          <w:color w:val="auto"/>
          <w:kern w:val="2"/>
          <w:sz w:val="28"/>
          <w:szCs w:val="28"/>
          <w:lang w:val="en-US" w:eastAsia="zh-CN" w:bidi="ar-SA"/>
        </w:rPr>
        <w:t>房山区质量检测中心</w:t>
      </w:r>
      <w:r>
        <w:rPr>
          <w:rFonts w:hint="eastAsia" w:ascii="宋体" w:hAnsi="宋体" w:eastAsia="宋体" w:cs="宋体"/>
          <w:b w:val="0"/>
          <w:bCs/>
          <w:color w:val="auto"/>
          <w:kern w:val="2"/>
          <w:sz w:val="28"/>
          <w:szCs w:val="28"/>
          <w:lang w:val="en-US" w:eastAsia="zh-CN" w:bidi="ar-SA"/>
        </w:rPr>
        <w:t>对全区家长进行了满意度测评，问题排名前五的是：学生餐饮质量、学业进步程度、社团活动、心理健康教育、学校整体情况。家长的建议是：提高学生餐饮质量、完善学校硬件建设、加强心理健康教育、加强学生习惯培养、加强家校沟通合作、提高教师综合素质。家长的期待就是我们办好人民满意教育的努力方向。</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rightChars="0" w:firstLine="562" w:firstLineChars="200"/>
        <w:textAlignment w:val="auto"/>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1.加强学生心理健康教育</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rightChars="0" w:firstLine="560" w:firstLineChars="200"/>
        <w:textAlignment w:val="auto"/>
        <w:rPr>
          <w:rFonts w:hint="default" w:ascii="仿宋" w:hAnsi="仿宋" w:eastAsia="仿宋" w:cs="仿宋"/>
          <w:b w:val="0"/>
          <w:bCs/>
          <w:color w:val="auto"/>
          <w:kern w:val="2"/>
          <w:sz w:val="28"/>
          <w:szCs w:val="28"/>
          <w:lang w:val="en-US" w:eastAsia="zh-CN" w:bidi="ar-SA"/>
        </w:rPr>
      </w:pPr>
      <w:r>
        <w:rPr>
          <w:rFonts w:hint="eastAsia" w:ascii="宋体" w:hAnsi="宋体" w:eastAsia="宋体" w:cs="宋体"/>
          <w:b w:val="0"/>
          <w:bCs/>
          <w:color w:val="auto"/>
          <w:kern w:val="2"/>
          <w:sz w:val="28"/>
          <w:szCs w:val="28"/>
          <w:lang w:val="en-US" w:eastAsia="zh-CN" w:bidi="ar-SA"/>
        </w:rPr>
        <w:t>11月，我们引进北京市教委的家校社共育项目，实施家校共育心理咨询服务。</w:t>
      </w:r>
      <w:r>
        <w:rPr>
          <w:rFonts w:hint="eastAsia" w:ascii="仿宋" w:hAnsi="仿宋" w:eastAsia="仿宋" w:cs="仿宋"/>
          <w:b w:val="0"/>
          <w:bCs/>
          <w:color w:val="auto"/>
          <w:kern w:val="2"/>
          <w:sz w:val="28"/>
          <w:szCs w:val="28"/>
          <w:lang w:val="en-US" w:eastAsia="zh-CN" w:bidi="ar-SA"/>
        </w:rPr>
        <w:t>主要内容是开展家长和教师的专题培训，对学生采取个性化的心理辅导。希望我们的老师积极参加培训。我们党员教师每天都和学生接触，我们会第一时间发现孩子心理问题的苗头。这时候要及时进行干预，及时与家长沟通，我们的及时干预影响的可能是孩子的一生。</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Chars="0" w:right="0" w:rightChars="0" w:firstLine="562" w:firstLineChars="200"/>
        <w:textAlignment w:val="auto"/>
        <w:rPr>
          <w:rFonts w:hint="eastAsia" w:ascii="仿宋" w:hAnsi="仿宋" w:eastAsia="仿宋" w:cs="仿宋"/>
          <w:b/>
          <w:bCs w:val="0"/>
          <w:color w:val="auto"/>
          <w:kern w:val="2"/>
          <w:sz w:val="28"/>
          <w:szCs w:val="28"/>
          <w:lang w:val="en-US" w:eastAsia="zh-CN" w:bidi="ar-SA"/>
        </w:rPr>
      </w:pPr>
      <w:r>
        <w:rPr>
          <w:rFonts w:hint="eastAsia" w:ascii="仿宋" w:hAnsi="仿宋" w:eastAsia="仿宋" w:cs="仿宋"/>
          <w:b/>
          <w:bCs w:val="0"/>
          <w:color w:val="auto"/>
          <w:kern w:val="2"/>
          <w:sz w:val="28"/>
          <w:szCs w:val="28"/>
          <w:lang w:val="en-US" w:eastAsia="zh-CN" w:bidi="ar-SA"/>
        </w:rPr>
        <w:t>2.加强学生习惯培养</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Chars="0" w:right="0" w:rightChars="0" w:firstLine="560" w:firstLineChars="200"/>
        <w:textAlignment w:val="auto"/>
        <w:rPr>
          <w:rFonts w:hint="eastAsia" w:ascii="仿宋" w:hAnsi="仿宋" w:eastAsia="仿宋" w:cs="仿宋"/>
          <w:b w:val="0"/>
          <w:bCs/>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小学阶段是习惯养成的重要时期。长育小学党支部党团员先锋岗每天对学生课间进行安全管理，坚持得非常好，对学生课间有序活动的习惯养成很有帮助。学生的其他习惯怎么培养呢？五二班班主任党员教师穆云霞针对开学初学生上课走神的问题，以自律为主题开展了一次班会，让学生知道，什么是认真听讲，怎样做到认真听讲，非常好。经过</w:t>
      </w:r>
      <w:r>
        <w:rPr>
          <w:rFonts w:hint="eastAsia" w:ascii="仿宋" w:hAnsi="仿宋" w:eastAsia="仿宋" w:cs="仿宋"/>
          <w:color w:val="auto"/>
          <w:kern w:val="2"/>
          <w:sz w:val="28"/>
          <w:szCs w:val="28"/>
          <w:lang w:val="en-US" w:eastAsia="zh-CN" w:bidi="ar-SA"/>
        </w:rPr>
        <w:t>三年疫情，一些孩子的习惯需要全面培养，</w:t>
      </w:r>
      <w:r>
        <w:rPr>
          <w:rFonts w:hint="eastAsia" w:ascii="仿宋" w:hAnsi="仿宋" w:eastAsia="仿宋" w:cs="仿宋"/>
          <w:b w:val="0"/>
          <w:bCs/>
          <w:color w:val="auto"/>
          <w:kern w:val="2"/>
          <w:sz w:val="28"/>
          <w:szCs w:val="28"/>
          <w:lang w:val="en-US" w:eastAsia="zh-CN" w:bidi="ar-SA"/>
        </w:rPr>
        <w:t>我们每位党员教师要善于结合学生的年龄特点和个性特点，多种形式促进学生良好习惯的养成。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textAlignment w:val="auto"/>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3.加强家校沟通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b w:val="0"/>
          <w:bCs/>
          <w:color w:val="auto"/>
          <w:kern w:val="2"/>
          <w:sz w:val="28"/>
          <w:szCs w:val="28"/>
          <w:lang w:val="en-US" w:eastAsia="zh-CN" w:bidi="ar-SA"/>
        </w:rPr>
        <w:t>通过8月开展的社会满意度评价结果看得出，我们学校的家长对我们学校的工作还不够了解，量化打分年年如此。我们要想办法，可以通过</w:t>
      </w:r>
      <w:r>
        <w:rPr>
          <w:rFonts w:hint="eastAsia" w:ascii="仿宋" w:hAnsi="仿宋" w:eastAsia="仿宋" w:cs="仿宋"/>
          <w:color w:val="auto"/>
          <w:kern w:val="2"/>
          <w:sz w:val="28"/>
          <w:szCs w:val="28"/>
          <w:lang w:val="en-US" w:eastAsia="zh-CN" w:bidi="ar-SA"/>
        </w:rPr>
        <w:t>家访、家长会、家长开放日等途径让家长了解当前的教育政策、我校的办学理念、社团活动、五育并举开展情况等等。让家长理解、支持我们的工作，和学校教师形成合力。有一天我值夜班，6点巡视校园时发现五三班的灯还亮着，原来是班主任党员教师李金伶刚刚结束和一位学生的奶奶的家访。小孩家里困难，由年迈的奶奶抚养生活。李老师就耐心地教给给奶奶育子的方法。她不放弃任何一个孩子我很感动。我们的学生家长相对城镇地区的家长，对学生的体育锻炼、学业水平等不是很重视，也没有能力去辅导。我们不能因为家长放弃学生的学习而就此放弃。</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kern w:val="2"/>
          <w:sz w:val="28"/>
          <w:szCs w:val="28"/>
          <w:lang w:val="en-US" w:eastAsia="zh-CN" w:bidi="ar-SA"/>
        </w:rPr>
        <w:t>（三）坚持教育的战略属性，</w:t>
      </w:r>
      <w:r>
        <w:rPr>
          <w:rFonts w:hint="eastAsia" w:ascii="宋体" w:hAnsi="宋体" w:eastAsia="宋体" w:cs="宋体"/>
          <w:b/>
          <w:bCs/>
          <w:color w:val="auto"/>
          <w:kern w:val="2"/>
          <w:sz w:val="28"/>
          <w:szCs w:val="28"/>
          <w:lang w:val="en-US" w:eastAsia="zh-CN" w:bidi="ar-SA"/>
        </w:rPr>
        <w:t>人才培养我先行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leftChars="0" w:right="0" w:firstLine="560" w:firstLineChars="200"/>
        <w:jc w:val="left"/>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b w:val="0"/>
          <w:color w:val="auto"/>
          <w:kern w:val="2"/>
          <w:sz w:val="28"/>
          <w:szCs w:val="28"/>
          <w:lang w:val="en-US" w:eastAsia="zh-CN" w:bidi="ar-SA"/>
        </w:rPr>
        <w:t>通过教育的战略属性我们认识到了</w:t>
      </w:r>
      <w:r>
        <w:rPr>
          <w:rFonts w:hint="eastAsia" w:ascii="仿宋" w:hAnsi="仿宋" w:eastAsia="仿宋" w:cs="仿宋"/>
          <w:color w:val="auto"/>
          <w:kern w:val="2"/>
          <w:sz w:val="28"/>
          <w:szCs w:val="28"/>
          <w:lang w:val="en-US" w:eastAsia="zh-CN" w:bidi="ar-SA"/>
        </w:rPr>
        <w:t>拔尖创新人才培养我们小学责任重大，而且大有可为。党员教师要做到人才培养我先行。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学界对中小学科技创新人才培养关键问题有5 点共识：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default"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1.科技创新人才的形成是在一定智商和创造力的基础上，与外部环境因素相互影响的结果；科技创新后备人才虽然存在智商阈值，但是环境因素对个体产生重要作用。</w:t>
      </w:r>
      <w:r>
        <w:rPr>
          <w:rFonts w:hint="eastAsia" w:ascii="仿宋" w:hAnsi="仿宋" w:eastAsia="仿宋" w:cs="仿宋"/>
          <w:color w:val="auto"/>
          <w:kern w:val="2"/>
          <w:sz w:val="28"/>
          <w:szCs w:val="28"/>
          <w:lang w:val="en-US" w:eastAsia="zh-CN" w:bidi="ar-SA"/>
        </w:rPr>
        <w:t>这是说明我们要营造适合生长的环境。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2.科技创新人才选拔和培养应当兼顾实践能力和综合素质的协同发展。</w:t>
      </w:r>
      <w:r>
        <w:rPr>
          <w:rFonts w:hint="eastAsia" w:ascii="仿宋" w:hAnsi="仿宋" w:eastAsia="仿宋" w:cs="仿宋"/>
          <w:color w:val="auto"/>
          <w:kern w:val="2"/>
          <w:sz w:val="28"/>
          <w:szCs w:val="28"/>
          <w:lang w:val="en-US" w:eastAsia="zh-CN" w:bidi="ar-SA"/>
        </w:rPr>
        <w:t>人才的培养需要各学科打好基础。事实说明很多奥林匹克大赛的获得者都是多才多艺的。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3.需要为科技创新后备人才提供异质化课程，建立动态的个性化发展路径。</w:t>
      </w:r>
      <w:r>
        <w:rPr>
          <w:rFonts w:hint="eastAsia" w:ascii="仿宋" w:hAnsi="仿宋" w:eastAsia="仿宋" w:cs="仿宋"/>
          <w:color w:val="auto"/>
          <w:kern w:val="2"/>
          <w:sz w:val="28"/>
          <w:szCs w:val="28"/>
          <w:lang w:val="en-US" w:eastAsia="zh-CN" w:bidi="ar-SA"/>
        </w:rPr>
        <w:t>异质课程就是给学生提供多样性和个性化的、各种类型的课程和学科。学生可以根据自己的兴趣和能力选择适合自己的课程。如STEM课程。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4.在科技创新后备人才的教育过程中，需要促进外部社会价值导向与内在个体发展诉求的整合。</w:t>
      </w:r>
      <w:r>
        <w:rPr>
          <w:rFonts w:hint="eastAsia" w:ascii="仿宋" w:hAnsi="仿宋" w:eastAsia="仿宋" w:cs="仿宋"/>
          <w:color w:val="auto"/>
          <w:kern w:val="2"/>
          <w:sz w:val="28"/>
          <w:szCs w:val="28"/>
          <w:lang w:val="en-US" w:eastAsia="zh-CN" w:bidi="ar-SA"/>
        </w:rPr>
        <w:t>社会主义核心价值观与学生个人的发展相对接。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5.急需构建从中小学到本科、研究生阶段全方位的培养体系，提供长周期的研究资助。</w:t>
      </w:r>
      <w:r>
        <w:rPr>
          <w:rFonts w:hint="eastAsia" w:ascii="仿宋" w:hAnsi="仿宋" w:eastAsia="仿宋" w:cs="仿宋"/>
          <w:color w:val="auto"/>
          <w:kern w:val="2"/>
          <w:sz w:val="28"/>
          <w:szCs w:val="28"/>
          <w:lang w:val="en-US" w:eastAsia="zh-CN" w:bidi="ar-SA"/>
        </w:rPr>
        <w:t>有组织地构建全学段全链条的人才培养体系。市教委李奕主任表示“发挥人才早期培养的效能优势，将五育并举的链条切实延伸至学前教育。”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基于以上的观点，我们党员教师怎么做呢？</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rightChars="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1.做到育分先育人。</w:t>
      </w:r>
      <w:r>
        <w:rPr>
          <w:rFonts w:hint="eastAsia" w:ascii="仿宋" w:hAnsi="仿宋" w:eastAsia="仿宋" w:cs="仿宋"/>
          <w:color w:val="auto"/>
          <w:kern w:val="2"/>
          <w:sz w:val="28"/>
          <w:szCs w:val="28"/>
          <w:lang w:val="en-US" w:eastAsia="zh-CN" w:bidi="ar-SA"/>
        </w:rPr>
        <w:t>教育太“卷”的背后原因是教育太重视育分而忽略了育人，过早消耗了学生对学习的热情。教育要尊重学生发展规律，有的学生早慧，有的大器晚成。要学习教育家精神，启智润心，因材施教，做到始终关爱每一名学生，特别是学困生和偏科的学生，可能偏科恰恰是这些孩子的天赋所在。爱因斯坦和三个小板凳的故事告诉我们天才在小时候可能看不出超乎常人的天赋，甚至可能还是很多人眼中的“不太聪明”。如果用打击、嘲笑过早地熄灭了孩子们的兴趣和自信心，那我们也许就会失去一位伟大的科学家。我们还要注重课堂教学评价，改进结果评价，强化过程性评价，善用增值性评价。</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Chars="0" w:right="0" w:rightChars="0" w:firstLine="562" w:firstLineChars="200"/>
        <w:jc w:val="left"/>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2.抓好基础与重点。</w:t>
      </w:r>
      <w:r>
        <w:rPr>
          <w:rFonts w:hint="eastAsia" w:ascii="仿宋" w:hAnsi="仿宋" w:eastAsia="仿宋" w:cs="仿宋"/>
          <w:color w:val="auto"/>
          <w:kern w:val="2"/>
          <w:sz w:val="28"/>
          <w:szCs w:val="28"/>
          <w:lang w:val="en-US" w:eastAsia="zh-CN" w:bidi="ar-SA"/>
        </w:rPr>
        <w:t>基础就是各学科课堂教学和教研。持续抓好思维课堂建设，以语文优势学科带动其他学科课堂教学提质。优化书香四季研学课程，凸显对学生高阶思维的培养，突出跨学科知识的融合与交叉，增提升学生解决实际问题的能力。本学期我们新聘请区级以上骨干教师担任各学科教研组长，组长们要抓实校本教研，做好教研转型。重点学科是科学课的教学，科学课本身就是一门涵盖天文、物理化学等多学科知识的课程，学习的过程就是探究式学习，多增加学生动手与实验的教学环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3.营造适宜环境。</w:t>
      </w:r>
      <w:r>
        <w:rPr>
          <w:rFonts w:hint="eastAsia" w:ascii="仿宋" w:hAnsi="仿宋" w:eastAsia="仿宋" w:cs="仿宋"/>
          <w:color w:val="auto"/>
          <w:kern w:val="2"/>
          <w:sz w:val="28"/>
          <w:szCs w:val="28"/>
          <w:lang w:val="en-US" w:eastAsia="zh-CN" w:bidi="ar-SA"/>
        </w:rPr>
        <w:t xml:space="preserve">要在“双减”中做好科学教育加法，激发小学生的好奇心、想象力、探求欲。本学期我们引进科学教育的课程，补充科学教师师资的不足，在课后服务中进行，老师们要组织好。我们可以在班级、学校开设学习角、科学角，党员教师积极开展主题式、项目式学习。创造条件，让学生走进科技馆、博物馆开展科学研学活动等，为人才后备培养提供环境和沃土。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同志们，建成教育强国是近代以来中华民族梦寐以求的美好愿望。新征程上，我们都要以习近平总书记重要讲话精神为指引，锚定2035年建成教育强国的奋斗目标，凝心聚力、锐意进取，不断开创学校发展新局面，为早日实现教育强国做出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default"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感谢聆听，同志们再见。</w:t>
      </w:r>
    </w:p>
    <w:sectPr>
      <w:footerReference r:id="rId3" w:type="default"/>
      <w:pgSz w:w="11906" w:h="16838"/>
      <w:pgMar w:top="1361" w:right="1304" w:bottom="113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558C7E"/>
    <w:multiLevelType w:val="singleLevel"/>
    <w:tmpl w:val="36558C7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jYzA2NTFjODhkMTc4Yzk2N2U1MzhiZDI5MjFkNjcifQ=="/>
  </w:docVars>
  <w:rsids>
    <w:rsidRoot w:val="303C0431"/>
    <w:rsid w:val="00EA0745"/>
    <w:rsid w:val="01B974D3"/>
    <w:rsid w:val="02B01BBF"/>
    <w:rsid w:val="031919B7"/>
    <w:rsid w:val="038B6C29"/>
    <w:rsid w:val="075C6C92"/>
    <w:rsid w:val="09E35C53"/>
    <w:rsid w:val="0C153098"/>
    <w:rsid w:val="0D431241"/>
    <w:rsid w:val="0DBC0494"/>
    <w:rsid w:val="0F7452DE"/>
    <w:rsid w:val="129F3AD4"/>
    <w:rsid w:val="133349E9"/>
    <w:rsid w:val="13B306FC"/>
    <w:rsid w:val="17BB0D33"/>
    <w:rsid w:val="1ABB3D2C"/>
    <w:rsid w:val="1B3003C2"/>
    <w:rsid w:val="1BD6669D"/>
    <w:rsid w:val="1E933130"/>
    <w:rsid w:val="20B93AC5"/>
    <w:rsid w:val="2204362A"/>
    <w:rsid w:val="250B62D5"/>
    <w:rsid w:val="27537D2D"/>
    <w:rsid w:val="280C63CB"/>
    <w:rsid w:val="289D77E5"/>
    <w:rsid w:val="2C901BD4"/>
    <w:rsid w:val="303C0431"/>
    <w:rsid w:val="32F66CF9"/>
    <w:rsid w:val="35815887"/>
    <w:rsid w:val="37350606"/>
    <w:rsid w:val="37C17CB9"/>
    <w:rsid w:val="3A534DB7"/>
    <w:rsid w:val="3A5B54BE"/>
    <w:rsid w:val="3B731E84"/>
    <w:rsid w:val="3C847132"/>
    <w:rsid w:val="41D42D8C"/>
    <w:rsid w:val="47507871"/>
    <w:rsid w:val="47CF5CC1"/>
    <w:rsid w:val="48730B51"/>
    <w:rsid w:val="491A10AA"/>
    <w:rsid w:val="4CE92AE2"/>
    <w:rsid w:val="4F55195B"/>
    <w:rsid w:val="513E48D3"/>
    <w:rsid w:val="51AC42EE"/>
    <w:rsid w:val="522F5486"/>
    <w:rsid w:val="556A717A"/>
    <w:rsid w:val="57197921"/>
    <w:rsid w:val="582013EA"/>
    <w:rsid w:val="5B960DDB"/>
    <w:rsid w:val="5C7F3BAD"/>
    <w:rsid w:val="5DEB20DF"/>
    <w:rsid w:val="603B7EAC"/>
    <w:rsid w:val="62902593"/>
    <w:rsid w:val="631876F6"/>
    <w:rsid w:val="63546A4A"/>
    <w:rsid w:val="64030DE9"/>
    <w:rsid w:val="64CE2414"/>
    <w:rsid w:val="64D075B9"/>
    <w:rsid w:val="696704A4"/>
    <w:rsid w:val="6A4A44C2"/>
    <w:rsid w:val="6EBF23D5"/>
    <w:rsid w:val="6F7C68EC"/>
    <w:rsid w:val="6FA4433F"/>
    <w:rsid w:val="70A40207"/>
    <w:rsid w:val="713C1E52"/>
    <w:rsid w:val="7390603F"/>
    <w:rsid w:val="74CB2EAA"/>
    <w:rsid w:val="753B0164"/>
    <w:rsid w:val="760063FD"/>
    <w:rsid w:val="76931ABA"/>
    <w:rsid w:val="77C268AB"/>
    <w:rsid w:val="78E91435"/>
    <w:rsid w:val="7DAB0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100" w:beforeAutospacing="1" w:after="100" w:afterAutospacing="1"/>
      <w:outlineLvl w:val="0"/>
    </w:pPr>
    <w:rPr>
      <w:rFonts w:hint="eastAsia" w:ascii="宋体" w:hAnsi="宋体" w:eastAsia="宋体"/>
      <w:b/>
      <w:kern w:val="44"/>
      <w:sz w:val="48"/>
      <w:szCs w:val="4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0"/>
    <w:rPr>
      <w:i/>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6</TotalTime>
  <ScaleCrop>false</ScaleCrop>
  <LinksUpToDate>false</LinksUpToDate>
  <CharactersWithSpaces>0</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2024-09-29T05:43:00Z</dcterms:created>
  <dc:creator>PC</dc:creator>
  <cp:lastModifiedBy>fsjx</cp:lastModifiedBy>
  <cp:lastPrinted>2024-10-22T05:57:00Z</cp:lastPrinted>
  <dcterms:modified xsi:type="dcterms:W3CDTF">2025-10-22T07:09:55Z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9C45477FA8764EBC8AE1E1B2ABA85B64</vt:lpwstr>
  </property>
</Properties>
</file>